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metadata/thumbnail" Target="/docProps/thumbnail.jpeg" Id="rId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F3112DE" w:rsidP="0F3112DE" w:rsidRDefault="0F3112DE" w14:paraId="0509436C" w14:textId="39458B7B">
      <w:pPr>
        <w:spacing w:line="480" w:lineRule="auto"/>
        <w:jc w:val="right"/>
      </w:pPr>
      <w:r w:rsidRPr="0F3112DE" w:rsidR="0F3112DE">
        <w:rPr>
          <w:rFonts w:ascii="Times New Roman" w:hAnsi="Times New Roman" w:eastAsia="Times New Roman" w:cs="Times New Roman"/>
          <w:sz w:val="24"/>
          <w:szCs w:val="24"/>
        </w:rPr>
        <w:t>Jessica Trelstad</w:t>
      </w:r>
    </w:p>
    <w:p xmlns:wp14="http://schemas.microsoft.com/office/word/2010/wordml" w:rsidR="0063600C" w:rsidP="0F3112DE" w:rsidRDefault="0063600C" w14:paraId="75F456E2" wp14:noSpellErr="1" wp14:textId="06FD1BDC">
      <w:pPr>
        <w:spacing w:line="480" w:lineRule="auto"/>
        <w:jc w:val="center"/>
      </w:pPr>
      <w:bookmarkStart w:name="_GoBack" w:id="0"/>
      <w:bookmarkEnd w:id="0"/>
      <w:r w:rsidRPr="0F3112DE" w:rsidR="0F3112DE">
        <w:rPr>
          <w:rFonts w:ascii="Times New Roman" w:hAnsi="Times New Roman" w:eastAsia="Times New Roman" w:cs="Times New Roman"/>
          <w:sz w:val="28"/>
          <w:szCs w:val="28"/>
        </w:rPr>
        <w:t>Reflection 9/21-25</w:t>
      </w:r>
    </w:p>
    <w:p w:rsidR="0F3112DE" w:rsidP="0F3112DE" w:rsidRDefault="0F3112DE" w14:noSpellErr="1" w14:paraId="200C8F91" w14:textId="4ECF4C30">
      <w:pPr>
        <w:pStyle w:val="Normal"/>
        <w:spacing w:line="480" w:lineRule="auto"/>
        <w:ind w:firstLine="720"/>
        <w:jc w:val="left"/>
      </w:pPr>
      <w:r w:rsidRPr="0F3112DE" w:rsidR="0F3112DE">
        <w:rPr>
          <w:rFonts w:ascii="Times New Roman" w:hAnsi="Times New Roman" w:eastAsia="Times New Roman" w:cs="Times New Roman"/>
          <w:sz w:val="24"/>
          <w:szCs w:val="24"/>
        </w:rPr>
        <w:t>This week I had the opportunity to teach 4 different connected math lessons.  It was an amazing experience getting to look at the standard and write objectives and an instructional plan for each day.  I was given the material I would be teaching out of the Everyday Mathematics book.  From that, I created a SOMIE for each of the four days I would be teaching math.  The role I got to play during these lessons was the teacher.  I had no help from my cooperating teacher, as she was video taping my lessons.  I felt that my lessons went very well, and I was well prepared.  The students completed the objectives in each of my lessons.  The students overall did not seem confused about the directions and expectations. I specifically thought that during my calendar lesson, it was very beneficial to the students that I stopped after each week when filling out the calendar to make sure that they were on the same page as me.  An area that I felt I could improve in was keeping an eye on what the kids are doing while I am teaching.  After having a conversation with my cooperating teacher, I understand this is something that comes with time.  I would still like to make it a goal for myself to pay attention to the kids that may not be paying attention while I am teaching.  It can be very easy to glue your eyes to the kids that have their hands up, while others may be poking at their neighbor.</w:t>
      </w:r>
      <w:r w:rsidRPr="0F3112DE" w:rsidR="0F3112DE">
        <w:rPr>
          <w:sz w:val="24"/>
          <w:szCs w:val="24"/>
        </w:rPr>
        <w:t xml:space="preserve">  </w:t>
      </w:r>
    </w:p>
    <w:p w:rsidR="0F3112DE" w:rsidP="0F3112DE" w:rsidRDefault="0F3112DE" w14:noSpellErr="1" w14:paraId="1D64B325" w14:textId="43E79A73">
      <w:pPr>
        <w:pStyle w:val="Normal"/>
        <w:spacing w:line="480" w:lineRule="auto"/>
        <w:ind w:firstLine="720"/>
        <w:jc w:val="left"/>
      </w:pPr>
      <w:r w:rsidRPr="0F3112DE" w:rsidR="0F3112DE">
        <w:rPr>
          <w:rFonts w:ascii="Times New Roman" w:hAnsi="Times New Roman" w:eastAsia="Times New Roman" w:cs="Times New Roman"/>
          <w:sz w:val="24"/>
          <w:szCs w:val="24"/>
        </w:rPr>
        <w:t xml:space="preserve">I took over doing math routine with the students this week as well.  My cooperating teacher mentioned to me that my pace needed to be faster.  A way that I could improve this in the future would be to ask the student to show the person next to them what they have written on their white board.  This will help the students realize that they are always accountable for doing the expected work and could faster their pace.  </w:t>
      </w:r>
    </w:p>
    <w:sectPr w:rsidR="0063600C" w:rsidSect="0063600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percent="10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63600C"/>
    <w:rsid w:val="0F3112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savePreviewPicture w:val="off"/>
  <w15:docId w15:val="{c0704f68-fe5a-4fc1-899a-a26f07c6d1a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2009-11-23T22:41:00.0000000Z</dcterms:created>
  <dcterms:modified xsi:type="dcterms:W3CDTF">2015-09-28T03:18:24.1730500Z</dcterms:modified>
  <lastModifiedBy>Trelstad, Jessica L</lastModifiedBy>
</coreProperties>
</file>